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7B85" w14:textId="678B055F" w:rsidR="00BF2A29" w:rsidRPr="008E47EF" w:rsidRDefault="00F66526" w:rsidP="008E47EF">
      <w:pPr>
        <w:rPr>
          <w:rFonts w:ascii="Arial" w:hAnsi="Arial" w:cs="Arial"/>
          <w:sz w:val="24"/>
          <w:szCs w:val="24"/>
        </w:rPr>
      </w:pPr>
      <w:r w:rsidRPr="008E47EF">
        <w:rPr>
          <w:rFonts w:ascii="Arial" w:hAnsi="Arial" w:cs="Arial"/>
          <w:sz w:val="24"/>
          <w:szCs w:val="24"/>
        </w:rPr>
        <w:t>OGŁOSZENIE O  NABORZE  NA  WOLNE  STANOWISKO  PRACY</w:t>
      </w:r>
    </w:p>
    <w:p w14:paraId="648B6086" w14:textId="77777777" w:rsidR="00BF2A29" w:rsidRPr="008E47EF" w:rsidRDefault="00F66526" w:rsidP="008E47EF">
      <w:pPr>
        <w:rPr>
          <w:rFonts w:ascii="Arial" w:hAnsi="Arial" w:cs="Arial"/>
          <w:sz w:val="24"/>
          <w:szCs w:val="24"/>
        </w:rPr>
      </w:pPr>
      <w:r w:rsidRPr="008E47EF">
        <w:rPr>
          <w:rFonts w:ascii="Arial" w:hAnsi="Arial" w:cs="Arial"/>
          <w:sz w:val="24"/>
          <w:szCs w:val="24"/>
        </w:rPr>
        <w:t xml:space="preserve">Dyrektor Centrum Usług Wspólnych Placówek Oświatowych we Włocławku ogłasza nabór kandydatów na wolne </w:t>
      </w:r>
      <w:r w:rsidRPr="008E47EF">
        <w:rPr>
          <w:rFonts w:ascii="Arial" w:hAnsi="Arial" w:cs="Arial"/>
          <w:bCs/>
          <w:sz w:val="24"/>
          <w:szCs w:val="24"/>
        </w:rPr>
        <w:t>stanowisko</w:t>
      </w:r>
      <w:r w:rsidRPr="008E47EF">
        <w:rPr>
          <w:rFonts w:ascii="Arial" w:hAnsi="Arial" w:cs="Arial"/>
          <w:b/>
          <w:sz w:val="24"/>
          <w:szCs w:val="24"/>
        </w:rPr>
        <w:t xml:space="preserve"> Inspektor ds. płac</w:t>
      </w:r>
    </w:p>
    <w:p w14:paraId="5202F242" w14:textId="086198FF" w:rsidR="00BF2A29" w:rsidRPr="002A709D" w:rsidRDefault="00F66526" w:rsidP="002A709D">
      <w:pPr>
        <w:pStyle w:val="Akapitzlist"/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 w:rsidRPr="002A709D">
        <w:rPr>
          <w:rFonts w:ascii="Arial" w:hAnsi="Arial" w:cs="Arial"/>
          <w:b/>
          <w:sz w:val="24"/>
          <w:szCs w:val="24"/>
        </w:rPr>
        <w:t>Wymagania kwalifikacyjne</w:t>
      </w:r>
    </w:p>
    <w:p w14:paraId="5614B84C" w14:textId="2FC83590" w:rsidR="00BF2A29" w:rsidRPr="002A709D" w:rsidRDefault="00F66526" w:rsidP="002A709D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Wymagania niezbędne:</w:t>
      </w:r>
    </w:p>
    <w:p w14:paraId="73EF3225" w14:textId="00FA55B6" w:rsidR="00BF2A29" w:rsidRPr="002A709D" w:rsidRDefault="00F66526" w:rsidP="002A709D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wykształcenie wyższe;</w:t>
      </w:r>
    </w:p>
    <w:p w14:paraId="3A639CEB" w14:textId="2551317C" w:rsidR="00BF2A29" w:rsidRPr="002A709D" w:rsidRDefault="00F66526" w:rsidP="002A709D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obywatelstwo polskie;</w:t>
      </w:r>
    </w:p>
    <w:p w14:paraId="1A87B75E" w14:textId="50EE00FD" w:rsidR="00BF2A29" w:rsidRPr="002A709D" w:rsidRDefault="00F66526" w:rsidP="002A709D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pełna zdolność do czynności prawnych oraz korzystanie w pełni z praw publicznych;</w:t>
      </w:r>
    </w:p>
    <w:p w14:paraId="63925C60" w14:textId="4184BBA5" w:rsidR="00BF2A29" w:rsidRPr="002A709D" w:rsidRDefault="00F66526" w:rsidP="002A709D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niekaralność/brak skazania prawomocnym wyrokiem sądu za umyślne przestępstwo przeciwko  mieniu, przeciwko obrotowi gospodarczemu, przeciwko działalności instytucji państwowych oraz samorządu terytorialnego, przeciwko wiarygodności dokumentów lub za przestępstwo skarbowe;</w:t>
      </w:r>
    </w:p>
    <w:p w14:paraId="00EEB6CE" w14:textId="122AB8A7" w:rsidR="00BF2A29" w:rsidRPr="002A709D" w:rsidRDefault="00F66526" w:rsidP="002A709D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nieposzlakowana opinia;</w:t>
      </w:r>
    </w:p>
    <w:p w14:paraId="60E7ADD6" w14:textId="4B5F2745" w:rsidR="00BF2A29" w:rsidRPr="002A709D" w:rsidRDefault="00F66526" w:rsidP="002A709D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znajomość ustawy o finansach publicznych, o podatku dochodowym od osób fizycznych, znajomość ustawy Karta Nauczyciela w zakresie naliczania wynagrodzeń, znajomość rozporządzenia w sprawie wynagradzania pracowników samorządowych, znajomość rozporządzeń dotyczących naliczania wynagrodzeń dla nauczycieli, ustawy o systemie ubezpieczeń społecznych;</w:t>
      </w:r>
    </w:p>
    <w:p w14:paraId="3304E301" w14:textId="77777777" w:rsidR="00BF2A29" w:rsidRPr="002A709D" w:rsidRDefault="00F66526" w:rsidP="002A709D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co najmniej 2 – letni staż pracy,</w:t>
      </w:r>
    </w:p>
    <w:p w14:paraId="5D8570C2" w14:textId="559D5E3E" w:rsidR="00BF2A29" w:rsidRPr="002A709D" w:rsidRDefault="00F66526" w:rsidP="002A709D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Wymagania dodatkowe:</w:t>
      </w:r>
    </w:p>
    <w:p w14:paraId="6343A2AF" w14:textId="77777777" w:rsidR="00BF2A29" w:rsidRPr="002A709D" w:rsidRDefault="00F66526" w:rsidP="002A709D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znajomość zasad funkcjonowania jednostek oświatowych;</w:t>
      </w:r>
    </w:p>
    <w:p w14:paraId="34C4F61B" w14:textId="77777777" w:rsidR="00BF2A29" w:rsidRPr="002A709D" w:rsidRDefault="00F66526" w:rsidP="002A709D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doświadczenie w zakresie naliczania wynagrodzeń;</w:t>
      </w:r>
    </w:p>
    <w:p w14:paraId="03223E2F" w14:textId="77777777" w:rsidR="00BF2A29" w:rsidRPr="002A709D" w:rsidRDefault="00F66526" w:rsidP="002A709D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 xml:space="preserve">znajomość obsługi programu </w:t>
      </w:r>
      <w:proofErr w:type="spellStart"/>
      <w:r w:rsidRPr="002A709D">
        <w:rPr>
          <w:rFonts w:ascii="Arial" w:hAnsi="Arial" w:cs="Arial"/>
          <w:sz w:val="24"/>
          <w:szCs w:val="24"/>
        </w:rPr>
        <w:t>Vulcan</w:t>
      </w:r>
      <w:proofErr w:type="spellEnd"/>
      <w:r w:rsidRPr="002A709D">
        <w:rPr>
          <w:rFonts w:ascii="Arial" w:hAnsi="Arial" w:cs="Arial"/>
          <w:sz w:val="24"/>
          <w:szCs w:val="24"/>
        </w:rPr>
        <w:t xml:space="preserve"> Płace, Płatnik;</w:t>
      </w:r>
    </w:p>
    <w:p w14:paraId="53B8326B" w14:textId="77777777" w:rsidR="00BF2A29" w:rsidRPr="002A709D" w:rsidRDefault="00F66526" w:rsidP="002A709D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predyspozycje osobowościowe:</w:t>
      </w:r>
    </w:p>
    <w:p w14:paraId="5C730631" w14:textId="35DBD264" w:rsidR="00BF2A29" w:rsidRPr="002A709D" w:rsidRDefault="00F66526" w:rsidP="002A709D">
      <w:pPr>
        <w:pStyle w:val="Akapitzlist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umiejętność organizacji pracy;</w:t>
      </w:r>
    </w:p>
    <w:p w14:paraId="43C1760B" w14:textId="551D7FBE" w:rsidR="00BF2A29" w:rsidRPr="002A709D" w:rsidRDefault="00F66526" w:rsidP="002A709D">
      <w:pPr>
        <w:pStyle w:val="Akapitzlist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umiejętność stosowania odpowiednich przepisów;</w:t>
      </w:r>
    </w:p>
    <w:p w14:paraId="6FDA6194" w14:textId="7ADA87D4" w:rsidR="00BF2A29" w:rsidRPr="002A709D" w:rsidRDefault="00F66526" w:rsidP="002A709D">
      <w:pPr>
        <w:pStyle w:val="Akapitzlist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odpowiedzialność, sumienność, dyspozycyjność.</w:t>
      </w:r>
    </w:p>
    <w:p w14:paraId="27DE65F3" w14:textId="52980DDD" w:rsidR="00BF2A29" w:rsidRPr="002A709D" w:rsidRDefault="00F66526" w:rsidP="002A709D">
      <w:pPr>
        <w:pStyle w:val="Akapitzlist"/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 w:rsidRPr="002A709D">
        <w:rPr>
          <w:rFonts w:ascii="Arial" w:hAnsi="Arial" w:cs="Arial"/>
          <w:b/>
          <w:sz w:val="24"/>
          <w:szCs w:val="24"/>
        </w:rPr>
        <w:t>Zakres zadań wykonywanych na stanowisku zgodnie z zakresem czynności opublikowanym łącznie z niniejszym ogłoszeniem.</w:t>
      </w:r>
    </w:p>
    <w:p w14:paraId="19F9E66F" w14:textId="70E4A355" w:rsidR="00BF2A29" w:rsidRPr="002A709D" w:rsidRDefault="00F66526" w:rsidP="002A709D">
      <w:pPr>
        <w:pStyle w:val="Akapitzlist"/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 w:rsidRPr="002A709D">
        <w:rPr>
          <w:rFonts w:ascii="Arial" w:hAnsi="Arial" w:cs="Arial"/>
          <w:b/>
          <w:sz w:val="24"/>
          <w:szCs w:val="24"/>
        </w:rPr>
        <w:t>Warunki pracy na stanowisku:</w:t>
      </w:r>
    </w:p>
    <w:p w14:paraId="2309EAEC" w14:textId="68E7877E" w:rsidR="00BF2A29" w:rsidRPr="002A709D" w:rsidRDefault="00F66526" w:rsidP="002A709D">
      <w:pPr>
        <w:pStyle w:val="Akapitzlist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wymiar czasu pracy – pełny wymiar czasu pracy;</w:t>
      </w:r>
    </w:p>
    <w:p w14:paraId="4E8614DC" w14:textId="5ACE178E" w:rsidR="00BF2A29" w:rsidRPr="002A709D" w:rsidRDefault="00F66526" w:rsidP="002A709D">
      <w:pPr>
        <w:pStyle w:val="Akapitzlist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pierwsza umowa na czas próbny</w:t>
      </w:r>
    </w:p>
    <w:p w14:paraId="08DB0D73" w14:textId="5830408A" w:rsidR="00BF2A29" w:rsidRPr="002A709D" w:rsidRDefault="00F66526" w:rsidP="002A709D">
      <w:pPr>
        <w:pStyle w:val="Akapitzlist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praca administracyjno-biurowa z wykorzystaniem komputera oraz innych urządzeń biurowych;</w:t>
      </w:r>
    </w:p>
    <w:p w14:paraId="569F99DE" w14:textId="4CA5E9FB" w:rsidR="00BF2A29" w:rsidRPr="002A709D" w:rsidRDefault="008E47EF" w:rsidP="002A709D">
      <w:pPr>
        <w:pStyle w:val="Akapitzlist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lastRenderedPageBreak/>
        <w:t>L</w:t>
      </w:r>
      <w:r w:rsidR="00F66526" w:rsidRPr="002A709D">
        <w:rPr>
          <w:rFonts w:ascii="Arial" w:hAnsi="Arial" w:cs="Arial"/>
          <w:sz w:val="24"/>
          <w:szCs w:val="24"/>
        </w:rPr>
        <w:t>okalizacja stanowiska pracy: Centrum Usług Wspólnych Placówek Oświatowych, ul. Wojska Polskiego 27, pomieszczenia biurowe znajdują się na II i III piętrze budynku bez windy.</w:t>
      </w:r>
    </w:p>
    <w:p w14:paraId="43DEB01E" w14:textId="77777777" w:rsidR="00BF2A29" w:rsidRPr="008E47EF" w:rsidRDefault="00F66526" w:rsidP="008E47EF">
      <w:pPr>
        <w:rPr>
          <w:rFonts w:ascii="Arial" w:hAnsi="Arial" w:cs="Arial"/>
          <w:sz w:val="24"/>
          <w:szCs w:val="24"/>
        </w:rPr>
      </w:pPr>
      <w:r w:rsidRPr="008E47EF">
        <w:rPr>
          <w:rFonts w:ascii="Arial" w:hAnsi="Arial" w:cs="Arial"/>
          <w:sz w:val="24"/>
          <w:szCs w:val="24"/>
        </w:rPr>
        <w:t>Praca wymaga poruszania się na terenie budynku.</w:t>
      </w:r>
    </w:p>
    <w:p w14:paraId="512892F9" w14:textId="28386ABC" w:rsidR="008E47EF" w:rsidRPr="002A709D" w:rsidRDefault="00F66526" w:rsidP="002A709D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Wskaźnik zatrudnienia osób niepełnosprawnych w Centrum Usług Wspólnych Placówek</w:t>
      </w:r>
      <w:r w:rsidRPr="002A709D">
        <w:rPr>
          <w:rFonts w:ascii="Arial" w:hAnsi="Arial" w:cs="Arial"/>
          <w:sz w:val="24"/>
          <w:szCs w:val="24"/>
        </w:rPr>
        <w:br/>
        <w:t xml:space="preserve"> Oświatowych</w:t>
      </w:r>
      <w:r w:rsidRPr="002A7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A709D">
        <w:rPr>
          <w:rFonts w:ascii="Arial" w:hAnsi="Arial" w:cs="Arial"/>
          <w:sz w:val="24"/>
          <w:szCs w:val="24"/>
        </w:rPr>
        <w:t xml:space="preserve">we Włocławku, w rozumieniu przepisów o rehabilitacji zawodowej i społecznej oraz   </w:t>
      </w:r>
      <w:r w:rsidRPr="002A709D">
        <w:rPr>
          <w:rFonts w:ascii="Arial" w:hAnsi="Arial" w:cs="Arial"/>
          <w:sz w:val="24"/>
          <w:szCs w:val="24"/>
        </w:rPr>
        <w:br/>
        <w:t xml:space="preserve"> zatrudniania osób niepełnosprawnych w grudniu  2022 r. nie wyniósł co najmniej 6%</w:t>
      </w:r>
    </w:p>
    <w:p w14:paraId="2DD5D3B8" w14:textId="182AEEE5" w:rsidR="008E47EF" w:rsidRPr="002A709D" w:rsidRDefault="00F66526" w:rsidP="002A709D">
      <w:pPr>
        <w:pStyle w:val="Akapitzlist"/>
        <w:numPr>
          <w:ilvl w:val="0"/>
          <w:numId w:val="26"/>
        </w:numPr>
        <w:rPr>
          <w:rFonts w:ascii="Arial" w:hAnsi="Arial" w:cs="Arial"/>
          <w:b/>
          <w:bCs/>
          <w:sz w:val="24"/>
          <w:szCs w:val="24"/>
        </w:rPr>
      </w:pPr>
      <w:r w:rsidRPr="002A709D">
        <w:rPr>
          <w:rFonts w:ascii="Arial" w:hAnsi="Arial" w:cs="Arial"/>
          <w:b/>
          <w:bCs/>
          <w:sz w:val="24"/>
          <w:szCs w:val="24"/>
        </w:rPr>
        <w:t>Wymagane dokumenty:</w:t>
      </w:r>
    </w:p>
    <w:p w14:paraId="40543FF1" w14:textId="6B19D2AA" w:rsidR="00BF2A29" w:rsidRPr="002A709D" w:rsidRDefault="00F66526" w:rsidP="002A709D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własnoręcznie podpisany list motywacyjny;</w:t>
      </w:r>
    </w:p>
    <w:p w14:paraId="7B25D0CC" w14:textId="729C3506" w:rsidR="00BF2A29" w:rsidRPr="002A709D" w:rsidRDefault="00F66526" w:rsidP="002A709D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własnoręcznie podpisany życiorys (CV);</w:t>
      </w:r>
    </w:p>
    <w:p w14:paraId="74C8108D" w14:textId="401D9303" w:rsidR="00BF2A29" w:rsidRPr="002A709D" w:rsidRDefault="00F66526" w:rsidP="002A709D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wypełniony i własnoręcznie podpisany kwestionariusz osobowy;</w:t>
      </w:r>
    </w:p>
    <w:p w14:paraId="3A2FE789" w14:textId="14353E88" w:rsidR="00BF2A29" w:rsidRPr="002A709D" w:rsidRDefault="00F66526" w:rsidP="002A709D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własnoręcznie podpisane oświadczenia o:</w:t>
      </w:r>
    </w:p>
    <w:p w14:paraId="5AD2456A" w14:textId="31F09638" w:rsidR="00BF2A29" w:rsidRPr="002A709D" w:rsidRDefault="00F66526" w:rsidP="002A709D">
      <w:pPr>
        <w:pStyle w:val="Akapitzlist"/>
        <w:numPr>
          <w:ilvl w:val="1"/>
          <w:numId w:val="33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nieposzlakowanej opinii;</w:t>
      </w:r>
    </w:p>
    <w:p w14:paraId="4FBDDAC2" w14:textId="6A0F6DA2" w:rsidR="00BF2A29" w:rsidRPr="002A709D" w:rsidRDefault="00F66526" w:rsidP="002A709D">
      <w:pPr>
        <w:pStyle w:val="Akapitzlist"/>
        <w:numPr>
          <w:ilvl w:val="1"/>
          <w:numId w:val="33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niekaralności prawomocnym wyrokiem sądu za umyślne przestępstwo ścigane z oskarżenia publicznego lub za umyślne przestępstwo skarbowe;</w:t>
      </w:r>
    </w:p>
    <w:p w14:paraId="417E29DB" w14:textId="689FA233" w:rsidR="00BF2A29" w:rsidRPr="002A709D" w:rsidRDefault="00F66526" w:rsidP="002A709D">
      <w:pPr>
        <w:pStyle w:val="Akapitzlist"/>
        <w:numPr>
          <w:ilvl w:val="1"/>
          <w:numId w:val="33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posiadaniu pełnej zdolności do czynności prawnych i korzystania z pełni praw publicznych;</w:t>
      </w:r>
    </w:p>
    <w:p w14:paraId="2018872F" w14:textId="1DD6B6B2" w:rsidR="00BF2A29" w:rsidRPr="002A709D" w:rsidRDefault="00F66526" w:rsidP="002A709D">
      <w:pPr>
        <w:pStyle w:val="Akapitzlist"/>
        <w:numPr>
          <w:ilvl w:val="1"/>
          <w:numId w:val="33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wyrażeniu zgody na przetwarzanie danych osobowych zawartych w dokumentach aplikacyjnych dla potrzeb niezbędnych do realizacji naboru, stosownie do art. 6 ust. 1 lit. a rozporządzenia Parlamentu Europejskiego i Rady (UE) 2016/679 z dnia 27 kwietnia 2016 r. (Dz. Urz. UE.L.119.1) w sprawie ochrony osób fizycznych w związku z przetwarzaniem danych osobowych i w sprawie swobodnego przepływu takich danych oraz uchylenia dyrektywy 95/46/WE oraz ustawą z dnia 21 listopada 2008 r. o pracownikach samorządowych (</w:t>
      </w:r>
      <w:proofErr w:type="spellStart"/>
      <w:r w:rsidRPr="002A709D">
        <w:rPr>
          <w:rFonts w:ascii="Arial" w:hAnsi="Arial" w:cs="Arial"/>
          <w:sz w:val="24"/>
          <w:szCs w:val="24"/>
        </w:rPr>
        <w:t>t.j</w:t>
      </w:r>
      <w:proofErr w:type="spellEnd"/>
      <w:r w:rsidRPr="002A709D">
        <w:rPr>
          <w:rFonts w:ascii="Arial" w:hAnsi="Arial" w:cs="Arial"/>
          <w:sz w:val="24"/>
          <w:szCs w:val="24"/>
        </w:rPr>
        <w:t>. Dz. U. z 2022 r., poz. 530.);</w:t>
      </w:r>
    </w:p>
    <w:p w14:paraId="6806DAA2" w14:textId="194C4949" w:rsidR="00BF2A29" w:rsidRPr="002A709D" w:rsidRDefault="00F66526" w:rsidP="002A709D">
      <w:pPr>
        <w:pStyle w:val="Akapitzlist"/>
        <w:numPr>
          <w:ilvl w:val="1"/>
          <w:numId w:val="33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posiadanym obywatelstwie polskim, z zastrzeżeniem art. 11 ust. 2 i 3 ustawy;</w:t>
      </w:r>
    </w:p>
    <w:p w14:paraId="69FE5A68" w14:textId="5A7444DD" w:rsidR="00BF2A29" w:rsidRPr="002A709D" w:rsidRDefault="00F66526" w:rsidP="002A709D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kserokopie dokumentów potwierdzających wykształcenie i kwalifikacje zawodowe*;</w:t>
      </w:r>
    </w:p>
    <w:p w14:paraId="5DDF34A7" w14:textId="5431C289" w:rsidR="00BF2A29" w:rsidRPr="002A709D" w:rsidRDefault="00F66526" w:rsidP="002A709D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kserokopia dokumentu potwierdzającego niepełnosprawność, jeżeli kandydat zamierza skorzystać z uprawnienia, o którym mowa w art. 13a ust. 2 ustawy z dnia 21 listopada 2008 r. o pracownikach samorządowych (Dz. U. z 2018 r., poz. 1260 ze zm.)*;</w:t>
      </w:r>
    </w:p>
    <w:p w14:paraId="56F3C195" w14:textId="2DF50EB7" w:rsidR="00BF2A29" w:rsidRPr="002A709D" w:rsidRDefault="00F66526" w:rsidP="002A709D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kserokopie świadectw pracy dokumentujących posiadany staż pracy oraz w przypadku pozostawania w stosunku pracy zaświadczenie o pozostawaniu w stosunku pracy na podstawie umowy o pracę*.</w:t>
      </w:r>
    </w:p>
    <w:p w14:paraId="605665F1" w14:textId="0D95E1A6" w:rsidR="00BF2A29" w:rsidRPr="002A709D" w:rsidRDefault="00F66526" w:rsidP="002A709D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b/>
          <w:bCs/>
          <w:sz w:val="24"/>
          <w:szCs w:val="24"/>
        </w:rPr>
        <w:lastRenderedPageBreak/>
        <w:t>Termin</w:t>
      </w:r>
      <w:r w:rsidRPr="002A709D">
        <w:rPr>
          <w:rFonts w:ascii="Arial" w:hAnsi="Arial" w:cs="Arial"/>
          <w:b/>
          <w:sz w:val="24"/>
          <w:szCs w:val="24"/>
        </w:rPr>
        <w:t>, miejsce i forma składania dokumentów:</w:t>
      </w:r>
    </w:p>
    <w:p w14:paraId="6D91AF35" w14:textId="5EC2F1A8" w:rsidR="00BF2A29" w:rsidRPr="002A709D" w:rsidRDefault="00F66526" w:rsidP="002A709D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Wymagane dokumenty aplikacyjne winne być własnoręcznie podpisane i:</w:t>
      </w:r>
    </w:p>
    <w:p w14:paraId="08FB6A3C" w14:textId="77777777" w:rsidR="00BF2A29" w:rsidRPr="008E47EF" w:rsidRDefault="00F66526" w:rsidP="008E47EF">
      <w:pPr>
        <w:rPr>
          <w:rFonts w:ascii="Arial" w:hAnsi="Arial" w:cs="Arial"/>
          <w:sz w:val="24"/>
          <w:szCs w:val="24"/>
        </w:rPr>
      </w:pPr>
      <w:r w:rsidRPr="008E47EF">
        <w:rPr>
          <w:rFonts w:ascii="Arial" w:hAnsi="Arial" w:cs="Arial"/>
          <w:sz w:val="24"/>
          <w:szCs w:val="24"/>
        </w:rPr>
        <w:t xml:space="preserve">- złożone w siedzibie Centrum Usług Wspólnych Placówek Oświatowych, ul. Wojska Polskiego 27,  </w:t>
      </w:r>
    </w:p>
    <w:p w14:paraId="30273B84" w14:textId="77777777" w:rsidR="00BF2A29" w:rsidRPr="008E47EF" w:rsidRDefault="00F66526" w:rsidP="008E47EF">
      <w:pPr>
        <w:rPr>
          <w:rFonts w:ascii="Arial" w:hAnsi="Arial" w:cs="Arial"/>
          <w:sz w:val="24"/>
          <w:szCs w:val="24"/>
        </w:rPr>
      </w:pPr>
      <w:r w:rsidRPr="008E47EF">
        <w:rPr>
          <w:rFonts w:ascii="Arial" w:hAnsi="Arial" w:cs="Arial"/>
          <w:sz w:val="24"/>
          <w:szCs w:val="24"/>
        </w:rPr>
        <w:t>Włocławek, pokój nr 202 – Sekretariat</w:t>
      </w:r>
    </w:p>
    <w:p w14:paraId="6C2307E0" w14:textId="77777777" w:rsidR="00BF2A29" w:rsidRPr="008E47EF" w:rsidRDefault="00F66526" w:rsidP="008E47EF">
      <w:pPr>
        <w:rPr>
          <w:rFonts w:ascii="Arial" w:hAnsi="Arial" w:cs="Arial"/>
          <w:sz w:val="24"/>
          <w:szCs w:val="24"/>
        </w:rPr>
      </w:pPr>
      <w:r w:rsidRPr="008E47EF">
        <w:rPr>
          <w:rFonts w:ascii="Arial" w:hAnsi="Arial" w:cs="Arial"/>
          <w:sz w:val="24"/>
          <w:szCs w:val="24"/>
        </w:rPr>
        <w:t>lub</w:t>
      </w:r>
    </w:p>
    <w:p w14:paraId="16F1FCD0" w14:textId="77777777" w:rsidR="00BF2A29" w:rsidRPr="008E47EF" w:rsidRDefault="00F66526" w:rsidP="008E47EF">
      <w:pPr>
        <w:rPr>
          <w:rFonts w:ascii="Arial" w:hAnsi="Arial" w:cs="Arial"/>
          <w:sz w:val="24"/>
          <w:szCs w:val="24"/>
        </w:rPr>
      </w:pPr>
      <w:r w:rsidRPr="008E47EF">
        <w:rPr>
          <w:rFonts w:ascii="Arial" w:hAnsi="Arial" w:cs="Arial"/>
          <w:sz w:val="24"/>
          <w:szCs w:val="24"/>
        </w:rPr>
        <w:t>- przesłane drogą pocztową na adres:</w:t>
      </w:r>
    </w:p>
    <w:p w14:paraId="5C7C6258" w14:textId="77777777" w:rsidR="00BF2A29" w:rsidRPr="008E47EF" w:rsidRDefault="00F66526" w:rsidP="008E47EF">
      <w:pPr>
        <w:rPr>
          <w:rFonts w:ascii="Arial" w:hAnsi="Arial" w:cs="Arial"/>
          <w:b/>
          <w:sz w:val="24"/>
          <w:szCs w:val="24"/>
        </w:rPr>
      </w:pPr>
      <w:r w:rsidRPr="008E47EF">
        <w:rPr>
          <w:rFonts w:ascii="Arial" w:hAnsi="Arial" w:cs="Arial"/>
          <w:b/>
          <w:sz w:val="24"/>
          <w:szCs w:val="24"/>
        </w:rPr>
        <w:t>Centrum Usług Wspólnych Placówek Oświatowych,</w:t>
      </w:r>
    </w:p>
    <w:p w14:paraId="2AD5BF4F" w14:textId="77777777" w:rsidR="00BF2A29" w:rsidRPr="008E47EF" w:rsidRDefault="00F66526" w:rsidP="008E47EF">
      <w:pPr>
        <w:rPr>
          <w:rFonts w:ascii="Arial" w:hAnsi="Arial" w:cs="Arial"/>
          <w:b/>
          <w:sz w:val="24"/>
          <w:szCs w:val="24"/>
        </w:rPr>
      </w:pPr>
      <w:r w:rsidRPr="008E47EF">
        <w:rPr>
          <w:rFonts w:ascii="Arial" w:hAnsi="Arial" w:cs="Arial"/>
          <w:b/>
          <w:sz w:val="24"/>
          <w:szCs w:val="24"/>
        </w:rPr>
        <w:t>pokój nr 202 – Sekretariat</w:t>
      </w:r>
    </w:p>
    <w:p w14:paraId="6518FE68" w14:textId="77777777" w:rsidR="00BF2A29" w:rsidRPr="008E47EF" w:rsidRDefault="00F66526" w:rsidP="008E47EF">
      <w:pPr>
        <w:rPr>
          <w:rFonts w:ascii="Arial" w:hAnsi="Arial" w:cs="Arial"/>
          <w:b/>
          <w:sz w:val="24"/>
          <w:szCs w:val="24"/>
        </w:rPr>
      </w:pPr>
      <w:r w:rsidRPr="008E47EF">
        <w:rPr>
          <w:rFonts w:ascii="Arial" w:hAnsi="Arial" w:cs="Arial"/>
          <w:b/>
          <w:sz w:val="24"/>
          <w:szCs w:val="24"/>
        </w:rPr>
        <w:t xml:space="preserve">ul. Wojska Polskiego 27,  </w:t>
      </w:r>
    </w:p>
    <w:p w14:paraId="0AE4CB47" w14:textId="2A7949B8" w:rsidR="00BF2A29" w:rsidRPr="008E47EF" w:rsidRDefault="00F66526" w:rsidP="008E47EF">
      <w:pPr>
        <w:rPr>
          <w:rFonts w:ascii="Arial" w:hAnsi="Arial" w:cs="Arial"/>
          <w:b/>
          <w:sz w:val="24"/>
          <w:szCs w:val="24"/>
        </w:rPr>
      </w:pPr>
      <w:r w:rsidRPr="008E47EF">
        <w:rPr>
          <w:rFonts w:ascii="Arial" w:hAnsi="Arial" w:cs="Arial"/>
          <w:b/>
          <w:sz w:val="24"/>
          <w:szCs w:val="24"/>
        </w:rPr>
        <w:t>87-800 Włocławek</w:t>
      </w:r>
    </w:p>
    <w:p w14:paraId="06572110" w14:textId="0AC5D193" w:rsidR="00BF2A29" w:rsidRPr="002A709D" w:rsidRDefault="00F66526" w:rsidP="002A709D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 xml:space="preserve">Dokumenty aplikacyjne złożone w siedzibie Centrum lub przesłane pocztą winny znajdować się w </w:t>
      </w:r>
      <w:r w:rsidRPr="002A709D">
        <w:rPr>
          <w:rFonts w:ascii="Arial" w:hAnsi="Arial" w:cs="Arial"/>
          <w:sz w:val="24"/>
          <w:szCs w:val="24"/>
          <w:u w:val="single"/>
        </w:rPr>
        <w:t>zamkniętej kopercie</w:t>
      </w:r>
      <w:r w:rsidRPr="002A709D">
        <w:rPr>
          <w:rFonts w:ascii="Arial" w:hAnsi="Arial" w:cs="Arial"/>
          <w:sz w:val="24"/>
          <w:szCs w:val="24"/>
        </w:rPr>
        <w:t xml:space="preserve"> z dopiskiem „nabór na stanowisko Inspektora ds. płac”</w:t>
      </w:r>
    </w:p>
    <w:p w14:paraId="158EDAC2" w14:textId="7F10CCE8" w:rsidR="00BF2A29" w:rsidRPr="002A709D" w:rsidRDefault="00F66526" w:rsidP="002A709D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 xml:space="preserve">Dokumenty aplikacyjne przyjmowane są </w:t>
      </w:r>
      <w:r w:rsidRPr="002A709D">
        <w:rPr>
          <w:rFonts w:ascii="Arial" w:hAnsi="Arial" w:cs="Arial"/>
          <w:b/>
          <w:sz w:val="24"/>
          <w:szCs w:val="24"/>
        </w:rPr>
        <w:t xml:space="preserve">w nieprzekraczalnym terminie do dnia 9 lutego </w:t>
      </w:r>
      <w:r w:rsidRPr="002A709D">
        <w:rPr>
          <w:rFonts w:ascii="Arial" w:hAnsi="Arial" w:cs="Arial"/>
          <w:b/>
          <w:sz w:val="24"/>
          <w:szCs w:val="24"/>
        </w:rPr>
        <w:br/>
        <w:t>2023 r</w:t>
      </w:r>
      <w:r w:rsidRPr="002A709D">
        <w:rPr>
          <w:rFonts w:ascii="Arial" w:hAnsi="Arial" w:cs="Arial"/>
          <w:sz w:val="24"/>
          <w:szCs w:val="24"/>
        </w:rPr>
        <w:t>.  O zachowaniu terminu złożenia dokumentów aplikacyjnych decyduje odpowiednio data złożenia ich do Centrum.</w:t>
      </w:r>
    </w:p>
    <w:p w14:paraId="246AFACD" w14:textId="77777777" w:rsidR="00BF2A29" w:rsidRPr="008E47EF" w:rsidRDefault="00F66526" w:rsidP="008E47EF">
      <w:pPr>
        <w:rPr>
          <w:rFonts w:ascii="Arial" w:hAnsi="Arial" w:cs="Arial"/>
          <w:sz w:val="24"/>
          <w:szCs w:val="24"/>
        </w:rPr>
      </w:pPr>
      <w:r w:rsidRPr="008E47EF">
        <w:rPr>
          <w:rFonts w:ascii="Arial" w:hAnsi="Arial" w:cs="Arial"/>
          <w:sz w:val="24"/>
          <w:szCs w:val="24"/>
        </w:rPr>
        <w:t xml:space="preserve">  Włocławek, dnia  27 stycznia 2023 r</w:t>
      </w:r>
    </w:p>
    <w:p w14:paraId="39CBE0EC" w14:textId="77777777" w:rsidR="00BF2A29" w:rsidRPr="008E47EF" w:rsidRDefault="00BF2A29" w:rsidP="008E47EF">
      <w:pPr>
        <w:rPr>
          <w:rFonts w:ascii="Arial" w:hAnsi="Arial" w:cs="Arial"/>
          <w:sz w:val="24"/>
          <w:szCs w:val="24"/>
        </w:rPr>
      </w:pPr>
    </w:p>
    <w:p w14:paraId="136665C6" w14:textId="0513F9B3" w:rsidR="00BF2A29" w:rsidRPr="008E47EF" w:rsidRDefault="00F66526" w:rsidP="008E47EF">
      <w:pPr>
        <w:rPr>
          <w:rFonts w:ascii="Arial" w:hAnsi="Arial" w:cs="Arial"/>
          <w:sz w:val="24"/>
          <w:szCs w:val="24"/>
        </w:rPr>
      </w:pPr>
      <w:r w:rsidRPr="008E47EF">
        <w:rPr>
          <w:rFonts w:ascii="Arial" w:hAnsi="Arial" w:cs="Arial"/>
          <w:sz w:val="24"/>
          <w:szCs w:val="24"/>
        </w:rPr>
        <w:t xml:space="preserve"> * kandydat może być zobowiązany do okazania, w wyznaczonym terminie, oryginałów dokumentów pod rygorem wykluczenia z postępowania rekrutacyjnego.</w:t>
      </w:r>
    </w:p>
    <w:p w14:paraId="5A5B2562" w14:textId="77777777" w:rsidR="00BF2A29" w:rsidRPr="008E47EF" w:rsidRDefault="00F66526" w:rsidP="008E47EF">
      <w:pPr>
        <w:rPr>
          <w:rFonts w:ascii="Arial" w:hAnsi="Arial" w:cs="Arial"/>
          <w:sz w:val="24"/>
          <w:szCs w:val="24"/>
        </w:rPr>
      </w:pPr>
      <w:r w:rsidRPr="008E47EF">
        <w:rPr>
          <w:rFonts w:ascii="Arial" w:hAnsi="Arial" w:cs="Arial"/>
          <w:sz w:val="24"/>
          <w:szCs w:val="24"/>
        </w:rPr>
        <w:t>ZAKRES CZYNNOŚCI</w:t>
      </w:r>
    </w:p>
    <w:p w14:paraId="75B6133D" w14:textId="77777777" w:rsidR="00BF2A29" w:rsidRPr="008E47EF" w:rsidRDefault="00F66526" w:rsidP="008E47EF">
      <w:pPr>
        <w:rPr>
          <w:rFonts w:ascii="Arial" w:hAnsi="Arial" w:cs="Arial"/>
          <w:b/>
          <w:sz w:val="24"/>
          <w:szCs w:val="24"/>
        </w:rPr>
      </w:pPr>
      <w:r w:rsidRPr="008E47EF">
        <w:rPr>
          <w:rFonts w:ascii="Arial" w:hAnsi="Arial" w:cs="Arial"/>
          <w:b/>
          <w:sz w:val="24"/>
          <w:szCs w:val="24"/>
        </w:rPr>
        <w:t xml:space="preserve">na stanowisku Inspektora ds. płac w Centrum Usług Wspólnych Placówek Oświatowych </w:t>
      </w:r>
      <w:r w:rsidRPr="008E47EF">
        <w:rPr>
          <w:rFonts w:ascii="Arial" w:hAnsi="Arial" w:cs="Arial"/>
          <w:b/>
          <w:sz w:val="24"/>
          <w:szCs w:val="24"/>
        </w:rPr>
        <w:br/>
        <w:t>we Włocławku</w:t>
      </w:r>
    </w:p>
    <w:p w14:paraId="650D07EA" w14:textId="77777777" w:rsidR="00BF2A29" w:rsidRPr="008E47EF" w:rsidRDefault="00BF2A29" w:rsidP="008E47EF">
      <w:pPr>
        <w:rPr>
          <w:rFonts w:ascii="Arial" w:hAnsi="Arial" w:cs="Arial"/>
          <w:b/>
          <w:sz w:val="24"/>
          <w:szCs w:val="24"/>
        </w:rPr>
      </w:pPr>
    </w:p>
    <w:p w14:paraId="3FF5867B" w14:textId="77777777" w:rsidR="00BF2A29" w:rsidRPr="008E47EF" w:rsidRDefault="00F66526" w:rsidP="008E47EF">
      <w:pPr>
        <w:rPr>
          <w:rFonts w:ascii="Arial" w:hAnsi="Arial" w:cs="Arial"/>
          <w:sz w:val="24"/>
          <w:szCs w:val="24"/>
        </w:rPr>
      </w:pPr>
      <w:r w:rsidRPr="008E47EF">
        <w:rPr>
          <w:rFonts w:ascii="Arial" w:hAnsi="Arial" w:cs="Arial"/>
          <w:sz w:val="24"/>
          <w:szCs w:val="24"/>
        </w:rPr>
        <w:t xml:space="preserve">Na podstawie art. 94 ustawy z dnia 26 czerwca 1974 roku Kodeks Pracy (. Dz. U. z 2022 r., poz. 1510 z </w:t>
      </w:r>
      <w:proofErr w:type="spellStart"/>
      <w:r w:rsidRPr="008E47EF">
        <w:rPr>
          <w:rFonts w:ascii="Arial" w:hAnsi="Arial" w:cs="Arial"/>
          <w:sz w:val="24"/>
          <w:szCs w:val="24"/>
        </w:rPr>
        <w:t>późn</w:t>
      </w:r>
      <w:proofErr w:type="spellEnd"/>
      <w:r w:rsidRPr="008E47EF">
        <w:rPr>
          <w:rFonts w:ascii="Arial" w:hAnsi="Arial" w:cs="Arial"/>
          <w:sz w:val="24"/>
          <w:szCs w:val="24"/>
        </w:rPr>
        <w:t xml:space="preserve"> zm.)</w:t>
      </w:r>
    </w:p>
    <w:p w14:paraId="4934FACB" w14:textId="77777777" w:rsidR="00BF2A29" w:rsidRPr="008E47EF" w:rsidRDefault="00F66526" w:rsidP="008E47EF">
      <w:pPr>
        <w:rPr>
          <w:rFonts w:ascii="Arial" w:hAnsi="Arial" w:cs="Arial"/>
          <w:bCs/>
          <w:sz w:val="24"/>
          <w:szCs w:val="24"/>
        </w:rPr>
      </w:pPr>
      <w:r w:rsidRPr="008E47EF">
        <w:rPr>
          <w:rFonts w:ascii="Arial" w:hAnsi="Arial" w:cs="Arial"/>
          <w:bCs/>
          <w:sz w:val="24"/>
          <w:szCs w:val="24"/>
        </w:rPr>
        <w:t>ustalam</w:t>
      </w:r>
    </w:p>
    <w:p w14:paraId="10861CFC" w14:textId="77777777" w:rsidR="00BF2A29" w:rsidRPr="008E47EF" w:rsidRDefault="00F66526" w:rsidP="008E47EF">
      <w:pPr>
        <w:rPr>
          <w:rFonts w:ascii="Arial" w:hAnsi="Arial" w:cs="Arial"/>
          <w:sz w:val="24"/>
          <w:szCs w:val="24"/>
        </w:rPr>
      </w:pPr>
      <w:r w:rsidRPr="008E47EF">
        <w:rPr>
          <w:rFonts w:ascii="Arial" w:hAnsi="Arial" w:cs="Arial"/>
          <w:sz w:val="24"/>
          <w:szCs w:val="24"/>
        </w:rPr>
        <w:t>szczegółowy zakres zadań, uprawnień, obowiązków i odpowiedzialności dla:</w:t>
      </w:r>
    </w:p>
    <w:p w14:paraId="04129DDB" w14:textId="77777777" w:rsidR="00BF2A29" w:rsidRPr="008E47EF" w:rsidRDefault="00F66526" w:rsidP="008E47EF">
      <w:pPr>
        <w:rPr>
          <w:rFonts w:ascii="Arial" w:hAnsi="Arial" w:cs="Arial"/>
          <w:sz w:val="24"/>
          <w:szCs w:val="24"/>
        </w:rPr>
      </w:pPr>
      <w:r w:rsidRPr="008E47EF">
        <w:rPr>
          <w:rFonts w:ascii="Arial" w:hAnsi="Arial" w:cs="Arial"/>
          <w:sz w:val="24"/>
          <w:szCs w:val="24"/>
        </w:rPr>
        <w:t>Pani/Pana    ……………………………………………...   – Inspektor ds. płac</w:t>
      </w:r>
    </w:p>
    <w:p w14:paraId="593E97C6" w14:textId="3A316324" w:rsidR="00BF2A29" w:rsidRPr="002A709D" w:rsidRDefault="00F66526" w:rsidP="002A709D"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b/>
          <w:sz w:val="24"/>
          <w:szCs w:val="24"/>
        </w:rPr>
        <w:t>Zakres zadań</w:t>
      </w:r>
      <w:r w:rsidRPr="002A709D">
        <w:rPr>
          <w:rFonts w:ascii="Arial" w:hAnsi="Arial" w:cs="Arial"/>
          <w:sz w:val="24"/>
          <w:szCs w:val="24"/>
        </w:rPr>
        <w:t>:</w:t>
      </w:r>
    </w:p>
    <w:p w14:paraId="51517021" w14:textId="77777777" w:rsidR="00BF2A29" w:rsidRPr="002A709D" w:rsidRDefault="00F66526" w:rsidP="002A709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 xml:space="preserve">Sporządzanie list płac dla pracowników pedagogicznych i samorządowych zgodnie </w:t>
      </w:r>
      <w:r w:rsidRPr="002A709D">
        <w:rPr>
          <w:rFonts w:ascii="Arial" w:hAnsi="Arial" w:cs="Arial"/>
          <w:sz w:val="24"/>
          <w:szCs w:val="24"/>
        </w:rPr>
        <w:br/>
        <w:t xml:space="preserve">z obowiązującymi przepisami na podstawie: umów o pracę, umów </w:t>
      </w:r>
      <w:r w:rsidRPr="002A709D">
        <w:rPr>
          <w:rFonts w:ascii="Arial" w:hAnsi="Arial" w:cs="Arial"/>
          <w:sz w:val="24"/>
          <w:szCs w:val="24"/>
        </w:rPr>
        <w:lastRenderedPageBreak/>
        <w:t>cywilnoprawnych, innych świadczeń pracowniczych na podstawie dokumentacji przekazanej przez Dyrektora jednostki obsługiwanej.</w:t>
      </w:r>
    </w:p>
    <w:p w14:paraId="3C477CBA" w14:textId="77777777" w:rsidR="00BF2A29" w:rsidRPr="002A709D" w:rsidRDefault="00F66526" w:rsidP="002A709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Wystawianie i prowadzenie ewidencji zaświadczeń dotyczących wysokości wynagrodzenia pracowników.</w:t>
      </w:r>
    </w:p>
    <w:p w14:paraId="1D88C423" w14:textId="77777777" w:rsidR="00BF2A29" w:rsidRPr="002A709D" w:rsidRDefault="00F66526" w:rsidP="002A709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Wyliczanie wysokości wynagrodzenia za czas choroby, zasiłków chorobowych, opiekuńczych, macierzyńskich, świadczeń rehabilitacyjnych oraz innych świadczeń z tytułu niezdolności pracownika do pracy, wysyłanie informacji w zakresie art. 30 KN w zakresie średnich wynagrodzeń nauczycieli, wyliczanie innych świadczeń pieniężnych związanych ze stosunkiem pracy zgodnie z obowiązującymi terminami i przepisami.</w:t>
      </w:r>
    </w:p>
    <w:p w14:paraId="22D94104" w14:textId="77777777" w:rsidR="00BF2A29" w:rsidRPr="002A709D" w:rsidRDefault="00F66526" w:rsidP="002A709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Sporządzanie list płac dotyczących ww. zasiłków, świadczeń, jednorazowych dodatków uzupełniających oraz prowadzenie niezbędnej dokumentacji przewidzianej w przepisach.</w:t>
      </w:r>
    </w:p>
    <w:p w14:paraId="03A0092E" w14:textId="77777777" w:rsidR="00BF2A29" w:rsidRPr="002A709D" w:rsidRDefault="00F66526" w:rsidP="002A709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 xml:space="preserve">Naliczanie potrąceń na listach płac zgodnie ze złożonymi przez pracowników informacjami, wyliczanie </w:t>
      </w:r>
      <w:r w:rsidRPr="002A709D">
        <w:rPr>
          <w:rFonts w:ascii="Arial" w:hAnsi="Arial" w:cs="Arial"/>
          <w:sz w:val="24"/>
          <w:szCs w:val="24"/>
        </w:rPr>
        <w:br/>
        <w:t>i naliczanie potrąceń z tytułu zajęć komorniczych.</w:t>
      </w:r>
    </w:p>
    <w:p w14:paraId="2D8CCB35" w14:textId="77777777" w:rsidR="00BF2A29" w:rsidRPr="002A709D" w:rsidRDefault="00F66526" w:rsidP="002A709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Sporządzanie i wydawanie pracownikom rocznych zestawień naliczonych i odprowadzonych składek zgodnie z obowiązującymi terminami oraz innych potrąceń.</w:t>
      </w:r>
    </w:p>
    <w:p w14:paraId="0D5C6B27" w14:textId="77777777" w:rsidR="00BF2A29" w:rsidRPr="002A709D" w:rsidRDefault="00F66526" w:rsidP="002A709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Sporządzanie rocznych rozliczeń PIT-11 dla pracowników, przygotowanie danych oraz sporządzanie zaświadczeń ZUS Rp-7.</w:t>
      </w:r>
    </w:p>
    <w:p w14:paraId="2D8761CE" w14:textId="77777777" w:rsidR="00BF2A29" w:rsidRPr="002A709D" w:rsidRDefault="00F66526" w:rsidP="002A709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Drukowanie i wydawanie, bądź przesyłanie za pośrednictwem poczty elektronicznej pasków wynagrodzeń dla pracowników zgodnie ze złożonym informacjami w zakresie adresu e-mail.</w:t>
      </w:r>
    </w:p>
    <w:p w14:paraId="3DBFDCE0" w14:textId="77777777" w:rsidR="00BF2A29" w:rsidRPr="002A709D" w:rsidRDefault="00F66526" w:rsidP="002A709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Sporządzanie i terminowe przekazywanie obowiązujących deklaracji do Urzędu Skarbowego.</w:t>
      </w:r>
    </w:p>
    <w:p w14:paraId="04894A55" w14:textId="77777777" w:rsidR="00BF2A29" w:rsidRPr="002A709D" w:rsidRDefault="00F66526" w:rsidP="002A709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Sporządzanie wyliczeń na podstawie przedłożonego do Centrum rozliczenia godzin pracowników pedagogicznych.</w:t>
      </w:r>
    </w:p>
    <w:p w14:paraId="21F540E6" w14:textId="77777777" w:rsidR="00BF2A29" w:rsidRPr="002A709D" w:rsidRDefault="00F66526" w:rsidP="002A709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 xml:space="preserve">Prowadzenie ewidencji wypłaconych świadczeń z Zakładowego Funduszu Świadczeń Socjalnych </w:t>
      </w:r>
      <w:r w:rsidRPr="002A709D">
        <w:rPr>
          <w:rFonts w:ascii="Arial" w:hAnsi="Arial" w:cs="Arial"/>
          <w:sz w:val="24"/>
          <w:szCs w:val="24"/>
        </w:rPr>
        <w:br/>
        <w:t>i prawidłowe naliczanie podatku od tych świadczeń zgodnie z obowiązującymi przepisami, monitorowanie kwoty wolnej od podatku z tytułu wypłaconych świadczeń z funduszu socjalnego.</w:t>
      </w:r>
    </w:p>
    <w:p w14:paraId="58C77CDD" w14:textId="77777777" w:rsidR="00BF2A29" w:rsidRPr="002A709D" w:rsidRDefault="00F66526" w:rsidP="002A709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Obsługa programu Płatnik zgodnie z obowiązującymi przepisami i terminami:</w:t>
      </w:r>
    </w:p>
    <w:p w14:paraId="780E04CC" w14:textId="42921D57" w:rsidR="00BF2A29" w:rsidRPr="008E47EF" w:rsidRDefault="00F66526" w:rsidP="008E47EF">
      <w:pPr>
        <w:rPr>
          <w:rFonts w:ascii="Arial" w:hAnsi="Arial" w:cs="Arial"/>
          <w:sz w:val="24"/>
          <w:szCs w:val="24"/>
        </w:rPr>
      </w:pPr>
      <w:r w:rsidRPr="008E47EF">
        <w:rPr>
          <w:rFonts w:ascii="Arial" w:hAnsi="Arial" w:cs="Arial"/>
          <w:sz w:val="24"/>
          <w:szCs w:val="24"/>
        </w:rPr>
        <w:t>a. zgłaszanie i wyrejestrowywanie pracowników, członków rodzin pracowników.</w:t>
      </w:r>
    </w:p>
    <w:p w14:paraId="4CDAF022" w14:textId="77777777" w:rsidR="00BF2A29" w:rsidRPr="008E47EF" w:rsidRDefault="00F66526" w:rsidP="008E47EF">
      <w:pPr>
        <w:rPr>
          <w:rFonts w:ascii="Arial" w:hAnsi="Arial" w:cs="Arial"/>
          <w:sz w:val="24"/>
          <w:szCs w:val="24"/>
        </w:rPr>
      </w:pPr>
      <w:r w:rsidRPr="008E47EF">
        <w:rPr>
          <w:rFonts w:ascii="Arial" w:hAnsi="Arial" w:cs="Arial"/>
          <w:sz w:val="24"/>
          <w:szCs w:val="24"/>
        </w:rPr>
        <w:t>b. sporządzanie i przekazywanie miesięcznych i rocznych deklaracji rozliczeniowych oraz korekt.</w:t>
      </w:r>
    </w:p>
    <w:p w14:paraId="063B2318" w14:textId="77777777" w:rsidR="00BF2A29" w:rsidRPr="008E47EF" w:rsidRDefault="00F66526" w:rsidP="008E47EF">
      <w:pPr>
        <w:rPr>
          <w:rFonts w:ascii="Arial" w:hAnsi="Arial" w:cs="Arial"/>
          <w:sz w:val="24"/>
          <w:szCs w:val="24"/>
        </w:rPr>
      </w:pPr>
      <w:r w:rsidRPr="008E47EF">
        <w:rPr>
          <w:rFonts w:ascii="Arial" w:hAnsi="Arial" w:cs="Arial"/>
          <w:sz w:val="24"/>
          <w:szCs w:val="24"/>
        </w:rPr>
        <w:t>c. zgłaszanie i wyrejestrowywanie pracowników na podstawie zawartych umów cywilnoprawnych.</w:t>
      </w:r>
    </w:p>
    <w:p w14:paraId="25BE01EC" w14:textId="226B435C" w:rsidR="00BF2A29" w:rsidRPr="002A709D" w:rsidRDefault="002A709D" w:rsidP="002A709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F66526" w:rsidRPr="002A709D">
        <w:rPr>
          <w:rFonts w:ascii="Arial" w:hAnsi="Arial" w:cs="Arial"/>
          <w:sz w:val="24"/>
          <w:szCs w:val="24"/>
        </w:rPr>
        <w:t>Sporządzanie danych z zakresu płac do sprawozdań GUS, sprawozdań i kalkulacji składanych do jednostki nadrzędnej.</w:t>
      </w:r>
    </w:p>
    <w:p w14:paraId="055C890A" w14:textId="4EF16C3C" w:rsidR="00BF2A29" w:rsidRPr="002A709D" w:rsidRDefault="00F66526" w:rsidP="002A709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Sporządzanie przelewów w systemie bankowości elektronicznej.</w:t>
      </w:r>
    </w:p>
    <w:p w14:paraId="4A01F0FD" w14:textId="1735F465" w:rsidR="00BF2A29" w:rsidRPr="002A709D" w:rsidRDefault="00F66526" w:rsidP="002A709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Zapoznawanie się na bieżąco z aktualnymi przepisami w zakresie wykonywanych czynności oraz ich stosowanie.</w:t>
      </w:r>
    </w:p>
    <w:p w14:paraId="47870821" w14:textId="1546C988" w:rsidR="00BF2A29" w:rsidRPr="002A709D" w:rsidRDefault="00F66526" w:rsidP="002A709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Współpraca przy opracowywaniu projektów przepisów wewnętrznych wydanych przez Dyrektora jednostki, dotyczących prowadzenia rachunkowości jednostki oraz przy opracowywaniu projektów planów finansowych.</w:t>
      </w:r>
    </w:p>
    <w:p w14:paraId="67CF30E2" w14:textId="32BDED43" w:rsidR="00BF2A29" w:rsidRPr="002A709D" w:rsidRDefault="00F66526" w:rsidP="002A709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Wykonywanie innych prac zleconych przez Dyrektora, z-</w:t>
      </w:r>
      <w:proofErr w:type="spellStart"/>
      <w:r w:rsidRPr="002A709D">
        <w:rPr>
          <w:rFonts w:ascii="Arial" w:hAnsi="Arial" w:cs="Arial"/>
          <w:sz w:val="24"/>
          <w:szCs w:val="24"/>
        </w:rPr>
        <w:t>cę</w:t>
      </w:r>
      <w:proofErr w:type="spellEnd"/>
      <w:r w:rsidRPr="002A709D">
        <w:rPr>
          <w:rFonts w:ascii="Arial" w:hAnsi="Arial" w:cs="Arial"/>
          <w:sz w:val="24"/>
          <w:szCs w:val="24"/>
        </w:rPr>
        <w:t xml:space="preserve"> Dyrektora, Głównego Księgowego, z-</w:t>
      </w:r>
      <w:proofErr w:type="spellStart"/>
      <w:r w:rsidRPr="002A709D">
        <w:rPr>
          <w:rFonts w:ascii="Arial" w:hAnsi="Arial" w:cs="Arial"/>
          <w:sz w:val="24"/>
          <w:szCs w:val="24"/>
        </w:rPr>
        <w:t>cę</w:t>
      </w:r>
      <w:proofErr w:type="spellEnd"/>
      <w:r w:rsidRPr="002A709D">
        <w:rPr>
          <w:rFonts w:ascii="Arial" w:hAnsi="Arial" w:cs="Arial"/>
          <w:sz w:val="24"/>
          <w:szCs w:val="24"/>
        </w:rPr>
        <w:t xml:space="preserve"> Głównego Księgowego.</w:t>
      </w:r>
    </w:p>
    <w:p w14:paraId="12933581" w14:textId="2D5D5714" w:rsidR="00BF2A29" w:rsidRPr="002A709D" w:rsidRDefault="00F66526" w:rsidP="002A709D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2A709D">
        <w:rPr>
          <w:rFonts w:ascii="Arial" w:hAnsi="Arial" w:cs="Arial"/>
          <w:b/>
          <w:sz w:val="24"/>
          <w:szCs w:val="24"/>
        </w:rPr>
        <w:t>Zakres obowiązków i uprawnień:</w:t>
      </w:r>
    </w:p>
    <w:p w14:paraId="347862D1" w14:textId="77777777" w:rsidR="00BF2A29" w:rsidRPr="002A709D" w:rsidRDefault="00F66526" w:rsidP="002A709D">
      <w:pPr>
        <w:pStyle w:val="Akapitzlist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1.Do obowiązków pracownika należy rzetelne, efektywne, terminowe i zgodne z obowiązującymi przepisami prawa wykonywanie powierzonych zadań.</w:t>
      </w:r>
    </w:p>
    <w:p w14:paraId="0973B44F" w14:textId="77777777" w:rsidR="00BF2A29" w:rsidRPr="002A709D" w:rsidRDefault="00F66526" w:rsidP="002A709D">
      <w:pPr>
        <w:pStyle w:val="Akapitzlist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2.Zakres obowiązków i uprawnień pracownika określają w szczególności:</w:t>
      </w:r>
    </w:p>
    <w:p w14:paraId="36D90002" w14:textId="77777777" w:rsidR="00BF2A29" w:rsidRPr="002A709D" w:rsidRDefault="00F66526" w:rsidP="002A709D">
      <w:pPr>
        <w:pStyle w:val="Akapitzlist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3.ustawa z dnia 21 listopada 2008 r. o pracownikach samorządowych (Dz. U. z 2022 r., poz. 530);</w:t>
      </w:r>
    </w:p>
    <w:p w14:paraId="2808392F" w14:textId="0660425E" w:rsidR="00BF2A29" w:rsidRPr="00404757" w:rsidRDefault="00F66526" w:rsidP="00404757">
      <w:pPr>
        <w:pStyle w:val="Akapitzlist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4.przepisy Regulaminu Pracy Centrum Usług Wspólnych Placówek Oświatowych i Regulaminu Wynagradzania Pracowników Centrum Usług Wspólnych Placówek Oświatowych we Włocławku</w:t>
      </w:r>
      <w:r w:rsidR="00404757">
        <w:rPr>
          <w:rFonts w:ascii="Arial" w:hAnsi="Arial" w:cs="Arial"/>
          <w:sz w:val="24"/>
          <w:szCs w:val="24"/>
        </w:rPr>
        <w:t xml:space="preserve"> </w:t>
      </w:r>
      <w:r w:rsidRPr="00404757">
        <w:rPr>
          <w:rFonts w:ascii="Arial" w:hAnsi="Arial" w:cs="Arial"/>
          <w:sz w:val="24"/>
          <w:szCs w:val="24"/>
        </w:rPr>
        <w:t xml:space="preserve">W zakresie nieuregulowanym przepisami ustawy, o której mowa w pkt 1, stosuje się przepisy ustawy z dnia 26 czerwca 1974 r. Kodeks Pracy (tekst jedn. Dz. U. z 2022 r., poz. 1510 z </w:t>
      </w:r>
      <w:proofErr w:type="spellStart"/>
      <w:r w:rsidRPr="00404757">
        <w:rPr>
          <w:rFonts w:ascii="Arial" w:hAnsi="Arial" w:cs="Arial"/>
          <w:sz w:val="24"/>
          <w:szCs w:val="24"/>
        </w:rPr>
        <w:t>póź</w:t>
      </w:r>
      <w:proofErr w:type="spellEnd"/>
      <w:r w:rsidRPr="00404757">
        <w:rPr>
          <w:rFonts w:ascii="Arial" w:hAnsi="Arial" w:cs="Arial"/>
          <w:sz w:val="24"/>
          <w:szCs w:val="24"/>
        </w:rPr>
        <w:t xml:space="preserve"> zm.)</w:t>
      </w:r>
    </w:p>
    <w:p w14:paraId="6012070D" w14:textId="77777777" w:rsidR="00404757" w:rsidRDefault="00404757" w:rsidP="00404757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F66526" w:rsidRPr="002A709D">
        <w:rPr>
          <w:rFonts w:ascii="Arial" w:hAnsi="Arial" w:cs="Arial"/>
          <w:b/>
          <w:sz w:val="24"/>
          <w:szCs w:val="24"/>
        </w:rPr>
        <w:t>akres odpowiedzialności</w:t>
      </w:r>
    </w:p>
    <w:p w14:paraId="6CEB1641" w14:textId="51FFDEC5" w:rsidR="00BF2A29" w:rsidRPr="00404757" w:rsidRDefault="00F66526" w:rsidP="00404757">
      <w:pPr>
        <w:rPr>
          <w:rFonts w:ascii="Arial" w:hAnsi="Arial" w:cs="Arial"/>
          <w:b/>
          <w:sz w:val="24"/>
          <w:szCs w:val="24"/>
        </w:rPr>
      </w:pPr>
      <w:r w:rsidRPr="00404757">
        <w:rPr>
          <w:rFonts w:ascii="Arial" w:hAnsi="Arial" w:cs="Arial"/>
          <w:sz w:val="24"/>
          <w:szCs w:val="24"/>
        </w:rPr>
        <w:t>Zakres odpowiedzialności pracownika określają w szczególności:</w:t>
      </w:r>
    </w:p>
    <w:p w14:paraId="11C1B467" w14:textId="77777777" w:rsidR="00BF2A29" w:rsidRPr="002A709D" w:rsidRDefault="00F66526" w:rsidP="00404757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 xml:space="preserve">1,odpowiedzialność porządkową i materialną: art. 108 – 127 ustawy z dnia 26 czerwca 1974 r. Kodeks Pracy (Dz. U. z 2022 r., poz. 1510 z </w:t>
      </w:r>
      <w:proofErr w:type="spellStart"/>
      <w:r w:rsidRPr="002A709D">
        <w:rPr>
          <w:rFonts w:ascii="Arial" w:hAnsi="Arial" w:cs="Arial"/>
          <w:sz w:val="24"/>
          <w:szCs w:val="24"/>
        </w:rPr>
        <w:t>póź</w:t>
      </w:r>
      <w:proofErr w:type="spellEnd"/>
      <w:r w:rsidRPr="002A709D">
        <w:rPr>
          <w:rFonts w:ascii="Arial" w:hAnsi="Arial" w:cs="Arial"/>
          <w:sz w:val="24"/>
          <w:szCs w:val="24"/>
        </w:rPr>
        <w:t>. zm.);</w:t>
      </w:r>
    </w:p>
    <w:p w14:paraId="4F327F66" w14:textId="77777777" w:rsidR="00BF2A29" w:rsidRPr="002A709D" w:rsidRDefault="00F66526" w:rsidP="00404757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 xml:space="preserve">2.odpowiedzialność karną za ujawnienie tajemnicy prawnie chronionej: art. 265 – 266 ustawy z dnia               6 czerwca 1997 r. Kodeks karny (Dz. U.  z 2022 r., poz. 1138 z </w:t>
      </w:r>
      <w:proofErr w:type="spellStart"/>
      <w:r w:rsidRPr="002A709D">
        <w:rPr>
          <w:rFonts w:ascii="Arial" w:hAnsi="Arial" w:cs="Arial"/>
          <w:sz w:val="24"/>
          <w:szCs w:val="24"/>
        </w:rPr>
        <w:t>póź</w:t>
      </w:r>
      <w:proofErr w:type="spellEnd"/>
      <w:r w:rsidRPr="002A709D">
        <w:rPr>
          <w:rFonts w:ascii="Arial" w:hAnsi="Arial" w:cs="Arial"/>
          <w:sz w:val="24"/>
          <w:szCs w:val="24"/>
        </w:rPr>
        <w:t xml:space="preserve"> zm.);</w:t>
      </w:r>
    </w:p>
    <w:p w14:paraId="5F4E5DCB" w14:textId="77777777" w:rsidR="00BF2A29" w:rsidRPr="002A709D" w:rsidRDefault="00F66526" w:rsidP="00404757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 xml:space="preserve">3.odpowiedzialność karną w zakresie ochrony danych osobowych: art. 49, 54a ustawy z dnia 29 sierpnia  1997  r. o ochronie danych osobowych (Dz. U. z 2019 r. poz. 1781 .)       </w:t>
      </w:r>
    </w:p>
    <w:p w14:paraId="5C712A9B" w14:textId="77777777" w:rsidR="00BF2A29" w:rsidRPr="002A709D" w:rsidRDefault="00F66526" w:rsidP="00404757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2A709D">
        <w:rPr>
          <w:rFonts w:ascii="Arial" w:hAnsi="Arial" w:cs="Arial"/>
          <w:sz w:val="24"/>
          <w:szCs w:val="24"/>
        </w:rPr>
        <w:t>4.odpowiedzialność karną w zakresie udostępniania informacji publicznej: art. 23 ustawy z dnia 6 września 2001 r. o dostępie do informacji publicznej (Dz. U. z 2022 r. poz. 902).</w:t>
      </w:r>
    </w:p>
    <w:p w14:paraId="7C7C71CB" w14:textId="77777777" w:rsidR="00BF2A29" w:rsidRPr="008E47EF" w:rsidRDefault="00BF2A29" w:rsidP="008E47EF">
      <w:pPr>
        <w:rPr>
          <w:rFonts w:ascii="Arial" w:hAnsi="Arial" w:cs="Arial"/>
          <w:sz w:val="24"/>
          <w:szCs w:val="24"/>
        </w:rPr>
      </w:pPr>
    </w:p>
    <w:p w14:paraId="4D2671C1" w14:textId="1A6EAA40" w:rsidR="00BF2A29" w:rsidRPr="008E47EF" w:rsidRDefault="00F66526" w:rsidP="008E47EF">
      <w:pPr>
        <w:rPr>
          <w:rFonts w:ascii="Arial" w:hAnsi="Arial" w:cs="Arial"/>
          <w:sz w:val="24"/>
          <w:szCs w:val="24"/>
        </w:rPr>
      </w:pPr>
      <w:r w:rsidRPr="008E47EF">
        <w:rPr>
          <w:rFonts w:ascii="Arial" w:hAnsi="Arial" w:cs="Arial"/>
          <w:sz w:val="24"/>
          <w:szCs w:val="24"/>
        </w:rPr>
        <w:t xml:space="preserve">Włocławek, dnia  …………. </w:t>
      </w:r>
    </w:p>
    <w:p w14:paraId="56E6E070" w14:textId="77777777" w:rsidR="00BF2A29" w:rsidRPr="008E47EF" w:rsidRDefault="00F66526" w:rsidP="008E47EF">
      <w:pPr>
        <w:rPr>
          <w:rFonts w:ascii="Arial" w:hAnsi="Arial" w:cs="Arial"/>
          <w:sz w:val="24"/>
          <w:szCs w:val="24"/>
        </w:rPr>
      </w:pPr>
      <w:r w:rsidRPr="008E47EF">
        <w:rPr>
          <w:rFonts w:ascii="Arial" w:hAnsi="Arial" w:cs="Arial"/>
          <w:sz w:val="24"/>
          <w:szCs w:val="24"/>
        </w:rPr>
        <w:t>(podpis  …………………….)</w:t>
      </w:r>
    </w:p>
    <w:p w14:paraId="723D1508" w14:textId="77777777" w:rsidR="00BF2A29" w:rsidRPr="008E47EF" w:rsidRDefault="00F66526" w:rsidP="008E47EF">
      <w:pPr>
        <w:rPr>
          <w:rFonts w:ascii="Arial" w:hAnsi="Arial" w:cs="Arial"/>
          <w:sz w:val="24"/>
          <w:szCs w:val="24"/>
        </w:rPr>
      </w:pPr>
      <w:r w:rsidRPr="008E47EF">
        <w:rPr>
          <w:rFonts w:ascii="Arial" w:hAnsi="Arial" w:cs="Arial"/>
          <w:sz w:val="24"/>
          <w:szCs w:val="24"/>
        </w:rPr>
        <w:lastRenderedPageBreak/>
        <w:t>Przyjmuję do wiadomości i stosowania:</w:t>
      </w:r>
    </w:p>
    <w:p w14:paraId="2C5CC6C6" w14:textId="2E1D78C5" w:rsidR="00BF2A29" w:rsidRPr="008E47EF" w:rsidRDefault="00F66526" w:rsidP="008E47EF">
      <w:pPr>
        <w:rPr>
          <w:rFonts w:ascii="Arial" w:hAnsi="Arial" w:cs="Arial"/>
          <w:b/>
          <w:sz w:val="24"/>
          <w:szCs w:val="24"/>
        </w:rPr>
      </w:pPr>
      <w:r w:rsidRPr="008E47EF">
        <w:rPr>
          <w:rFonts w:ascii="Arial" w:hAnsi="Arial" w:cs="Arial"/>
          <w:b/>
          <w:sz w:val="24"/>
          <w:szCs w:val="24"/>
        </w:rPr>
        <w:t>………………………………………..</w:t>
      </w:r>
    </w:p>
    <w:p w14:paraId="7E425EEF" w14:textId="7A7C6459" w:rsidR="00BF2A29" w:rsidRPr="008E47EF" w:rsidRDefault="00F66526" w:rsidP="008E47EF">
      <w:pPr>
        <w:rPr>
          <w:rFonts w:ascii="Arial" w:hAnsi="Arial" w:cs="Arial"/>
          <w:sz w:val="24"/>
          <w:szCs w:val="24"/>
        </w:rPr>
      </w:pPr>
      <w:r w:rsidRPr="008E47EF">
        <w:rPr>
          <w:rFonts w:ascii="Arial" w:hAnsi="Arial" w:cs="Arial"/>
          <w:sz w:val="24"/>
          <w:szCs w:val="24"/>
        </w:rPr>
        <w:t xml:space="preserve"> (data, podpis pracownika)</w:t>
      </w:r>
    </w:p>
    <w:sectPr w:rsidR="00BF2A29" w:rsidRPr="008E47E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E3A8" w14:textId="77777777" w:rsidR="003453F6" w:rsidRDefault="003453F6">
      <w:pPr>
        <w:spacing w:after="0"/>
      </w:pPr>
      <w:r>
        <w:separator/>
      </w:r>
    </w:p>
  </w:endnote>
  <w:endnote w:type="continuationSeparator" w:id="0">
    <w:p w14:paraId="065B57DE" w14:textId="77777777" w:rsidR="003453F6" w:rsidRDefault="003453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53734" w14:textId="77777777" w:rsidR="003453F6" w:rsidRDefault="003453F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244A3EA" w14:textId="77777777" w:rsidR="003453F6" w:rsidRDefault="003453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302"/>
    <w:multiLevelType w:val="multilevel"/>
    <w:tmpl w:val="228EE3D0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BB2893"/>
    <w:multiLevelType w:val="hybridMultilevel"/>
    <w:tmpl w:val="B9765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7F18"/>
    <w:multiLevelType w:val="multilevel"/>
    <w:tmpl w:val="FE909180"/>
    <w:styleLink w:val="WWNum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844571C"/>
    <w:multiLevelType w:val="hybridMultilevel"/>
    <w:tmpl w:val="A80EC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265BB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3749C"/>
    <w:multiLevelType w:val="hybridMultilevel"/>
    <w:tmpl w:val="4746A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966E1"/>
    <w:multiLevelType w:val="hybridMultilevel"/>
    <w:tmpl w:val="007CF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13CE7"/>
    <w:multiLevelType w:val="hybridMultilevel"/>
    <w:tmpl w:val="4AE6B1E2"/>
    <w:lvl w:ilvl="0" w:tplc="63A67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B123D"/>
    <w:multiLevelType w:val="multilevel"/>
    <w:tmpl w:val="9EB290A2"/>
    <w:styleLink w:val="WWNum5"/>
    <w:lvl w:ilvl="0">
      <w:start w:val="87"/>
      <w:numFmt w:val="decimal"/>
      <w:lvlText w:val="%1"/>
      <w:lvlJc w:val="left"/>
      <w:pPr>
        <w:ind w:left="585" w:hanging="585"/>
      </w:pPr>
    </w:lvl>
    <w:lvl w:ilvl="1">
      <w:start w:val="800"/>
      <w:numFmt w:val="decimal"/>
      <w:lvlText w:val="%1.%2"/>
      <w:lvlJc w:val="left"/>
      <w:pPr>
        <w:ind w:left="1577" w:hanging="585"/>
      </w:pPr>
    </w:lvl>
    <w:lvl w:ilvl="2">
      <w:start w:val="1"/>
      <w:numFmt w:val="decimal"/>
      <w:lvlText w:val="%1.%2.%3"/>
      <w:lvlJc w:val="left"/>
      <w:pPr>
        <w:ind w:left="2704" w:hanging="720"/>
      </w:pPr>
    </w:lvl>
    <w:lvl w:ilvl="3">
      <w:start w:val="1"/>
      <w:numFmt w:val="decimal"/>
      <w:lvlText w:val="%1.%2.%3.%4"/>
      <w:lvlJc w:val="left"/>
      <w:pPr>
        <w:ind w:left="3696" w:hanging="720"/>
      </w:pPr>
    </w:lvl>
    <w:lvl w:ilvl="4">
      <w:start w:val="1"/>
      <w:numFmt w:val="decimal"/>
      <w:lvlText w:val="%1.%2.%3.%4.%5"/>
      <w:lvlJc w:val="left"/>
      <w:pPr>
        <w:ind w:left="4688" w:hanging="720"/>
      </w:pPr>
    </w:lvl>
    <w:lvl w:ilvl="5">
      <w:start w:val="1"/>
      <w:numFmt w:val="decimal"/>
      <w:lvlText w:val="%1.%2.%3.%4.%5.%6"/>
      <w:lvlJc w:val="left"/>
      <w:pPr>
        <w:ind w:left="6040" w:hanging="1080"/>
      </w:pPr>
    </w:lvl>
    <w:lvl w:ilvl="6">
      <w:start w:val="1"/>
      <w:numFmt w:val="decimal"/>
      <w:lvlText w:val="%1.%2.%3.%4.%5.%6.%7"/>
      <w:lvlJc w:val="left"/>
      <w:pPr>
        <w:ind w:left="7032" w:hanging="1080"/>
      </w:pPr>
    </w:lvl>
    <w:lvl w:ilvl="7">
      <w:start w:val="1"/>
      <w:numFmt w:val="decimal"/>
      <w:lvlText w:val="%1.%2.%3.%4.%5.%6.%7.%8"/>
      <w:lvlJc w:val="left"/>
      <w:pPr>
        <w:ind w:left="8384" w:hanging="1440"/>
      </w:pPr>
    </w:lvl>
    <w:lvl w:ilvl="8">
      <w:start w:val="1"/>
      <w:numFmt w:val="decimal"/>
      <w:lvlText w:val="%1.%2.%3.%4.%5.%6.%7.%8.%9"/>
      <w:lvlJc w:val="left"/>
      <w:pPr>
        <w:ind w:left="9376" w:hanging="1440"/>
      </w:pPr>
    </w:lvl>
  </w:abstractNum>
  <w:abstractNum w:abstractNumId="8" w15:restartNumberingAfterBreak="0">
    <w:nsid w:val="19D244E6"/>
    <w:multiLevelType w:val="hybridMultilevel"/>
    <w:tmpl w:val="C366D3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07622D"/>
    <w:multiLevelType w:val="multilevel"/>
    <w:tmpl w:val="621E7160"/>
    <w:styleLink w:val="WW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" w15:restartNumberingAfterBreak="0">
    <w:nsid w:val="1FE8506F"/>
    <w:multiLevelType w:val="hybridMultilevel"/>
    <w:tmpl w:val="F432B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410D3"/>
    <w:multiLevelType w:val="multilevel"/>
    <w:tmpl w:val="61A8D14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9AA1099"/>
    <w:multiLevelType w:val="multilevel"/>
    <w:tmpl w:val="E9DAF06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B3F4671"/>
    <w:multiLevelType w:val="hybridMultilevel"/>
    <w:tmpl w:val="2AA66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83301"/>
    <w:multiLevelType w:val="hybridMultilevel"/>
    <w:tmpl w:val="595213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12C60"/>
    <w:multiLevelType w:val="multilevel"/>
    <w:tmpl w:val="3438BE4A"/>
    <w:styleLink w:val="WWNum3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6" w15:restartNumberingAfterBreak="0">
    <w:nsid w:val="333119AE"/>
    <w:multiLevelType w:val="hybridMultilevel"/>
    <w:tmpl w:val="E1FCF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64FD2"/>
    <w:multiLevelType w:val="hybridMultilevel"/>
    <w:tmpl w:val="95123A9A"/>
    <w:lvl w:ilvl="0" w:tplc="EC5E71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106E8"/>
    <w:multiLevelType w:val="hybridMultilevel"/>
    <w:tmpl w:val="2A3C8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024BA"/>
    <w:multiLevelType w:val="hybridMultilevel"/>
    <w:tmpl w:val="49F0C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172C4"/>
    <w:multiLevelType w:val="multilevel"/>
    <w:tmpl w:val="56883810"/>
    <w:styleLink w:val="Outline"/>
    <w:lvl w:ilvl="0">
      <w:start w:val="1"/>
      <w:numFmt w:val="upperRoman"/>
      <w:lvlText w:val="%1."/>
      <w:lvlJc w:val="left"/>
      <w:pPr>
        <w:ind w:left="510" w:hanging="15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1" w15:restartNumberingAfterBreak="0">
    <w:nsid w:val="40D2770C"/>
    <w:multiLevelType w:val="multilevel"/>
    <w:tmpl w:val="CB1455C0"/>
    <w:styleLink w:val="WWNum2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2FE43B6"/>
    <w:multiLevelType w:val="hybridMultilevel"/>
    <w:tmpl w:val="9C38AE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F84082"/>
    <w:multiLevelType w:val="hybridMultilevel"/>
    <w:tmpl w:val="EBC805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9D5DF1"/>
    <w:multiLevelType w:val="multilevel"/>
    <w:tmpl w:val="6EF62B2C"/>
    <w:styleLink w:val="WWNum6"/>
    <w:lvl w:ilvl="0">
      <w:numFmt w:val="bullet"/>
      <w:lvlText w:val=""/>
      <w:lvlJc w:val="left"/>
      <w:pPr>
        <w:ind w:left="1069" w:hanging="360"/>
      </w:pPr>
    </w:lvl>
    <w:lvl w:ilvl="1">
      <w:numFmt w:val="bullet"/>
      <w:lvlText w:val="o"/>
      <w:lvlJc w:val="left"/>
      <w:pPr>
        <w:ind w:left="1789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9" w:hanging="360"/>
      </w:pPr>
    </w:lvl>
    <w:lvl w:ilvl="3">
      <w:numFmt w:val="bullet"/>
      <w:lvlText w:val=""/>
      <w:lvlJc w:val="left"/>
      <w:pPr>
        <w:ind w:left="3229" w:hanging="360"/>
      </w:pPr>
    </w:lvl>
    <w:lvl w:ilvl="4">
      <w:numFmt w:val="bullet"/>
      <w:lvlText w:val="o"/>
      <w:lvlJc w:val="left"/>
      <w:pPr>
        <w:ind w:left="3949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9" w:hanging="360"/>
      </w:pPr>
    </w:lvl>
    <w:lvl w:ilvl="6">
      <w:numFmt w:val="bullet"/>
      <w:lvlText w:val=""/>
      <w:lvlJc w:val="left"/>
      <w:pPr>
        <w:ind w:left="5389" w:hanging="360"/>
      </w:pPr>
    </w:lvl>
    <w:lvl w:ilvl="7">
      <w:numFmt w:val="bullet"/>
      <w:lvlText w:val="o"/>
      <w:lvlJc w:val="left"/>
      <w:pPr>
        <w:ind w:left="6109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9" w:hanging="360"/>
      </w:pPr>
    </w:lvl>
  </w:abstractNum>
  <w:abstractNum w:abstractNumId="25" w15:restartNumberingAfterBreak="0">
    <w:nsid w:val="5362235E"/>
    <w:multiLevelType w:val="multilevel"/>
    <w:tmpl w:val="166A53A0"/>
    <w:styleLink w:val="WWNum1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26" w15:restartNumberingAfterBreak="0">
    <w:nsid w:val="538F4C1F"/>
    <w:multiLevelType w:val="multilevel"/>
    <w:tmpl w:val="EF40E8BE"/>
    <w:styleLink w:val="WWNum15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80A3EBD"/>
    <w:multiLevelType w:val="multilevel"/>
    <w:tmpl w:val="3E5260E2"/>
    <w:styleLink w:val="WWNum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8" w15:restartNumberingAfterBreak="0">
    <w:nsid w:val="5F68702D"/>
    <w:multiLevelType w:val="multilevel"/>
    <w:tmpl w:val="6A466320"/>
    <w:styleLink w:val="WWNum1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60B66F8E"/>
    <w:multiLevelType w:val="hybridMultilevel"/>
    <w:tmpl w:val="6526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56D94"/>
    <w:multiLevelType w:val="hybridMultilevel"/>
    <w:tmpl w:val="03BA45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E3FC4"/>
    <w:multiLevelType w:val="multilevel"/>
    <w:tmpl w:val="1938EAB0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757717F3"/>
    <w:multiLevelType w:val="multilevel"/>
    <w:tmpl w:val="E8CC6340"/>
    <w:styleLink w:val="WWNum7"/>
    <w:lvl w:ilvl="0">
      <w:start w:val="1"/>
      <w:numFmt w:val="upperRoman"/>
      <w:lvlText w:val="%1."/>
      <w:lvlJc w:val="left"/>
      <w:pPr>
        <w:ind w:left="510" w:hanging="15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o"/>
      <w:lvlJc w:val="left"/>
      <w:pPr>
        <w:ind w:left="2340" w:hanging="360"/>
      </w:pPr>
      <w:rPr>
        <w:rFonts w:ascii="Times New Roman" w:hAnsi="Times New Roman" w:cs="Times New Roman"/>
      </w:rPr>
    </w:lvl>
    <w:lvl w:ilvl="3">
      <w:start w:val="1"/>
      <w:numFmt w:val="upperRoman"/>
      <w:lvlText w:val="%1.%2.%3.%4."/>
      <w:lvlJc w:val="left"/>
      <w:pPr>
        <w:ind w:left="2670" w:hanging="15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AEA445A"/>
    <w:multiLevelType w:val="hybridMultilevel"/>
    <w:tmpl w:val="287A2E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06410">
    <w:abstractNumId w:val="20"/>
  </w:num>
  <w:num w:numId="2" w16cid:durableId="587617303">
    <w:abstractNumId w:val="12"/>
  </w:num>
  <w:num w:numId="3" w16cid:durableId="231736858">
    <w:abstractNumId w:val="21"/>
  </w:num>
  <w:num w:numId="4" w16cid:durableId="1549533198">
    <w:abstractNumId w:val="15"/>
  </w:num>
  <w:num w:numId="5" w16cid:durableId="187449965">
    <w:abstractNumId w:val="27"/>
  </w:num>
  <w:num w:numId="6" w16cid:durableId="107548314">
    <w:abstractNumId w:val="7"/>
  </w:num>
  <w:num w:numId="7" w16cid:durableId="1446804721">
    <w:abstractNumId w:val="24"/>
  </w:num>
  <w:num w:numId="8" w16cid:durableId="195236244">
    <w:abstractNumId w:val="32"/>
  </w:num>
  <w:num w:numId="9" w16cid:durableId="734469225">
    <w:abstractNumId w:val="2"/>
  </w:num>
  <w:num w:numId="10" w16cid:durableId="1733499370">
    <w:abstractNumId w:val="11"/>
  </w:num>
  <w:num w:numId="11" w16cid:durableId="497504103">
    <w:abstractNumId w:val="28"/>
  </w:num>
  <w:num w:numId="12" w16cid:durableId="279147079">
    <w:abstractNumId w:val="31"/>
  </w:num>
  <w:num w:numId="13" w16cid:durableId="1372148251">
    <w:abstractNumId w:val="25"/>
  </w:num>
  <w:num w:numId="14" w16cid:durableId="131944943">
    <w:abstractNumId w:val="9"/>
  </w:num>
  <w:num w:numId="15" w16cid:durableId="533857144">
    <w:abstractNumId w:val="0"/>
  </w:num>
  <w:num w:numId="16" w16cid:durableId="858737498">
    <w:abstractNumId w:val="26"/>
  </w:num>
  <w:num w:numId="17" w16cid:durableId="678312726">
    <w:abstractNumId w:val="12"/>
    <w:lvlOverride w:ilvl="0">
      <w:startOverride w:val="1"/>
    </w:lvlOverride>
  </w:num>
  <w:num w:numId="18" w16cid:durableId="291788962">
    <w:abstractNumId w:val="21"/>
    <w:lvlOverride w:ilvl="0">
      <w:startOverride w:val="1"/>
    </w:lvlOverride>
  </w:num>
  <w:num w:numId="19" w16cid:durableId="123038149">
    <w:abstractNumId w:val="15"/>
    <w:lvlOverride w:ilvl="0">
      <w:startOverride w:val="1"/>
    </w:lvlOverride>
  </w:num>
  <w:num w:numId="20" w16cid:durableId="1949072261">
    <w:abstractNumId w:val="27"/>
    <w:lvlOverride w:ilvl="0">
      <w:startOverride w:val="1"/>
    </w:lvlOverride>
  </w:num>
  <w:num w:numId="21" w16cid:durableId="280848026">
    <w:abstractNumId w:val="0"/>
    <w:lvlOverride w:ilvl="0">
      <w:startOverride w:val="1"/>
    </w:lvlOverride>
  </w:num>
  <w:num w:numId="22" w16cid:durableId="1725909231">
    <w:abstractNumId w:val="2"/>
    <w:lvlOverride w:ilvl="0">
      <w:startOverride w:val="8"/>
    </w:lvlOverride>
  </w:num>
  <w:num w:numId="23" w16cid:durableId="2123257573">
    <w:abstractNumId w:val="26"/>
    <w:lvlOverride w:ilvl="0">
      <w:startOverride w:val="8"/>
    </w:lvlOverride>
  </w:num>
  <w:num w:numId="24" w16cid:durableId="2070499506">
    <w:abstractNumId w:val="30"/>
  </w:num>
  <w:num w:numId="25" w16cid:durableId="1502620395">
    <w:abstractNumId w:val="4"/>
  </w:num>
  <w:num w:numId="26" w16cid:durableId="2047632561">
    <w:abstractNumId w:val="18"/>
  </w:num>
  <w:num w:numId="27" w16cid:durableId="1272324402">
    <w:abstractNumId w:val="6"/>
  </w:num>
  <w:num w:numId="28" w16cid:durableId="1727676798">
    <w:abstractNumId w:val="16"/>
  </w:num>
  <w:num w:numId="29" w16cid:durableId="1625575416">
    <w:abstractNumId w:val="29"/>
  </w:num>
  <w:num w:numId="30" w16cid:durableId="1727142012">
    <w:abstractNumId w:val="1"/>
  </w:num>
  <w:num w:numId="31" w16cid:durableId="1876500908">
    <w:abstractNumId w:val="33"/>
  </w:num>
  <w:num w:numId="32" w16cid:durableId="389501734">
    <w:abstractNumId w:val="13"/>
  </w:num>
  <w:num w:numId="33" w16cid:durableId="1280144615">
    <w:abstractNumId w:val="3"/>
  </w:num>
  <w:num w:numId="34" w16cid:durableId="377509544">
    <w:abstractNumId w:val="14"/>
  </w:num>
  <w:num w:numId="35" w16cid:durableId="235436948">
    <w:abstractNumId w:val="19"/>
  </w:num>
  <w:num w:numId="36" w16cid:durableId="795634834">
    <w:abstractNumId w:val="17"/>
  </w:num>
  <w:num w:numId="37" w16cid:durableId="911887393">
    <w:abstractNumId w:val="23"/>
  </w:num>
  <w:num w:numId="38" w16cid:durableId="1457135968">
    <w:abstractNumId w:val="10"/>
  </w:num>
  <w:num w:numId="39" w16cid:durableId="2103262035">
    <w:abstractNumId w:val="5"/>
  </w:num>
  <w:num w:numId="40" w16cid:durableId="1736783529">
    <w:abstractNumId w:val="22"/>
  </w:num>
  <w:num w:numId="41" w16cid:durableId="19607216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29"/>
    <w:rsid w:val="002A709D"/>
    <w:rsid w:val="003453F6"/>
    <w:rsid w:val="00404757"/>
    <w:rsid w:val="008B0074"/>
    <w:rsid w:val="008E47EF"/>
    <w:rsid w:val="00BF2A29"/>
    <w:rsid w:val="00D86BEA"/>
    <w:rsid w:val="00F36537"/>
    <w:rsid w:val="00F6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6978"/>
  <w15:docId w15:val="{E07B0EA7-6A0A-4DF3-A4F4-E19EFC48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pacing w:after="0"/>
      <w:jc w:val="both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/>
    </w:pPr>
    <w:rPr>
      <w:rFonts w:ascii="Segoe UI" w:eastAsia="Segoe UI" w:hAnsi="Segoe UI" w:cs="Segoe UI"/>
      <w:sz w:val="18"/>
      <w:szCs w:val="18"/>
    </w:rPr>
  </w:style>
  <w:style w:type="paragraph" w:styleId="Tytu">
    <w:name w:val="Title"/>
    <w:basedOn w:val="Standard"/>
    <w:next w:val="Podtytu"/>
    <w:uiPriority w:val="10"/>
    <w:qFormat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Default">
    <w:name w:val="Default"/>
    <w:pPr>
      <w:widowControl/>
      <w:suppressAutoHyphens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Times New Roman"/>
    </w:rPr>
  </w:style>
  <w:style w:type="numbering" w:customStyle="1" w:styleId="Outline">
    <w:name w:val="Outline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1370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Nabór-na-wolne-stanowisko-wersja-dla-niepełnosprawnych</dc:title>
  <dc:creator>User</dc:creator>
  <cp:keywords>Nabór</cp:keywords>
  <cp:lastModifiedBy>Beata Wojciechowska</cp:lastModifiedBy>
  <cp:revision>7</cp:revision>
  <cp:lastPrinted>2023-06-21T06:54:00Z</cp:lastPrinted>
  <dcterms:created xsi:type="dcterms:W3CDTF">2023-01-27T14:12:00Z</dcterms:created>
  <dcterms:modified xsi:type="dcterms:W3CDTF">2023-06-21T06:54:00Z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